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520" w:tblpY="-419"/>
        <w:tblW w:w="59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"/>
        <w:gridCol w:w="1560"/>
        <w:gridCol w:w="5385"/>
        <w:gridCol w:w="6096"/>
        <w:gridCol w:w="2268"/>
      </w:tblGrid>
      <w:tr w:rsidR="002B5702" w:rsidRPr="001911ED" w:rsidTr="00A47A5B">
        <w:trPr>
          <w:trHeight w:val="556"/>
        </w:trPr>
        <w:tc>
          <w:tcPr>
            <w:tcW w:w="133" w:type="pct"/>
            <w:vAlign w:val="center"/>
          </w:tcPr>
          <w:p w:rsidR="00AF03C9" w:rsidRPr="00AF03C9" w:rsidRDefault="00AF03C9" w:rsidP="00A47A5B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№</w:t>
            </w:r>
          </w:p>
        </w:tc>
        <w:tc>
          <w:tcPr>
            <w:tcW w:w="496" w:type="pct"/>
            <w:vAlign w:val="center"/>
          </w:tcPr>
          <w:p w:rsidR="00AF03C9" w:rsidRPr="00AF03C9" w:rsidRDefault="00AF03C9" w:rsidP="00A47A5B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Фамилия, имя, отчество</w:t>
            </w:r>
          </w:p>
        </w:tc>
        <w:tc>
          <w:tcPr>
            <w:tcW w:w="1712" w:type="pct"/>
            <w:vAlign w:val="center"/>
          </w:tcPr>
          <w:p w:rsidR="00AF03C9" w:rsidRPr="00AF03C9" w:rsidRDefault="00AF03C9" w:rsidP="00A47A5B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Выполняемые функции</w:t>
            </w:r>
          </w:p>
        </w:tc>
        <w:tc>
          <w:tcPr>
            <w:tcW w:w="1938" w:type="pct"/>
            <w:vAlign w:val="center"/>
          </w:tcPr>
          <w:p w:rsidR="00AF03C9" w:rsidRPr="00AF03C9" w:rsidRDefault="00AF03C9" w:rsidP="00A47A5B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721" w:type="pct"/>
            <w:vAlign w:val="center"/>
          </w:tcPr>
          <w:p w:rsidR="00AF03C9" w:rsidRPr="00AF03C9" w:rsidRDefault="00AF03C9" w:rsidP="00A47A5B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Практический опыт в сфере подтверждения соответствия (в годах)</w:t>
            </w:r>
          </w:p>
        </w:tc>
      </w:tr>
      <w:tr w:rsidR="002B5702" w:rsidRPr="001911ED" w:rsidTr="00A47A5B">
        <w:tc>
          <w:tcPr>
            <w:tcW w:w="133" w:type="pct"/>
            <w:vAlign w:val="center"/>
          </w:tcPr>
          <w:p w:rsidR="00AF03C9" w:rsidRPr="00AF03C9" w:rsidRDefault="00AF03C9" w:rsidP="00A47A5B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1</w:t>
            </w:r>
          </w:p>
        </w:tc>
        <w:tc>
          <w:tcPr>
            <w:tcW w:w="496" w:type="pct"/>
            <w:vAlign w:val="center"/>
          </w:tcPr>
          <w:p w:rsidR="00AF03C9" w:rsidRPr="00AF03C9" w:rsidRDefault="00AF03C9" w:rsidP="00A47A5B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2</w:t>
            </w:r>
          </w:p>
        </w:tc>
        <w:tc>
          <w:tcPr>
            <w:tcW w:w="1712" w:type="pct"/>
            <w:vAlign w:val="center"/>
          </w:tcPr>
          <w:p w:rsidR="00AF03C9" w:rsidRPr="00AF03C9" w:rsidRDefault="00AF03C9" w:rsidP="00A47A5B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3</w:t>
            </w:r>
          </w:p>
        </w:tc>
        <w:tc>
          <w:tcPr>
            <w:tcW w:w="1938" w:type="pct"/>
            <w:vAlign w:val="center"/>
          </w:tcPr>
          <w:p w:rsidR="00AF03C9" w:rsidRPr="00AF03C9" w:rsidRDefault="00AF03C9" w:rsidP="00A47A5B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4</w:t>
            </w:r>
          </w:p>
        </w:tc>
        <w:tc>
          <w:tcPr>
            <w:tcW w:w="721" w:type="pct"/>
            <w:vAlign w:val="center"/>
          </w:tcPr>
          <w:p w:rsidR="00AF03C9" w:rsidRPr="00AF03C9" w:rsidRDefault="00AF03C9" w:rsidP="00A47A5B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5</w:t>
            </w:r>
          </w:p>
        </w:tc>
      </w:tr>
      <w:tr w:rsidR="002B5702" w:rsidRPr="001911ED" w:rsidTr="00A47A5B">
        <w:trPr>
          <w:trHeight w:val="945"/>
        </w:trPr>
        <w:tc>
          <w:tcPr>
            <w:tcW w:w="133" w:type="pct"/>
            <w:vAlign w:val="center"/>
          </w:tcPr>
          <w:p w:rsidR="00AF03C9" w:rsidRPr="00AF03C9" w:rsidRDefault="00AF03C9" w:rsidP="00A47A5B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AF03C9" w:rsidRPr="00AF03C9" w:rsidRDefault="00AF03C9" w:rsidP="00A47A5B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AF03C9">
              <w:rPr>
                <w:sz w:val="20"/>
              </w:rPr>
              <w:t>Панасенков Максим Владимирович</w:t>
            </w:r>
          </w:p>
        </w:tc>
        <w:tc>
          <w:tcPr>
            <w:tcW w:w="1712" w:type="pct"/>
            <w:vAlign w:val="center"/>
          </w:tcPr>
          <w:p w:rsidR="00AF03C9" w:rsidRPr="00AF03C9" w:rsidRDefault="00AF03C9" w:rsidP="00A47A5B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>Руководитель Органа по сертификации (общее руководство деятельностью ОС)</w:t>
            </w:r>
            <w:r w:rsidRPr="00AF03C9">
              <w:t>;</w:t>
            </w:r>
            <w:r w:rsidRPr="00AF03C9">
              <w:rPr>
                <w:snapToGrid w:val="0"/>
              </w:rPr>
              <w:t xml:space="preserve"> </w:t>
            </w:r>
            <w:r w:rsidRPr="00AF03C9">
              <w:t xml:space="preserve">эксперт в области подтверждения соответствия продукции требованиям </w:t>
            </w:r>
            <w:r w:rsidRPr="00AF03C9">
              <w:rPr>
                <w:snapToGrid w:val="0"/>
              </w:rPr>
              <w:t>ТР ТС 004/2011«О безопасности низковольтного оборудования» и ТР ТС 020/2011 «Электромагнитная совместимость технических средств»</w:t>
            </w:r>
            <w:r w:rsidR="00397E7F">
              <w:rPr>
                <w:snapToGrid w:val="0"/>
              </w:rPr>
              <w:t xml:space="preserve">, </w:t>
            </w:r>
            <w:r w:rsidR="00397E7F" w:rsidRPr="00EC5218">
              <w:rPr>
                <w:snapToGrid w:val="0"/>
              </w:rPr>
              <w:t>ТР ТС 010/2011</w:t>
            </w:r>
            <w:r w:rsidR="00397E7F">
              <w:rPr>
                <w:snapToGrid w:val="0"/>
              </w:rPr>
              <w:t xml:space="preserve"> «</w:t>
            </w:r>
            <w:r w:rsidR="00397E7F" w:rsidRPr="00EC5218">
              <w:rPr>
                <w:snapToGrid w:val="0"/>
              </w:rPr>
              <w:t>О безопасности машин и оборудования</w:t>
            </w:r>
            <w:bookmarkStart w:id="0" w:name="_GoBack"/>
            <w:bookmarkEnd w:id="0"/>
            <w:r w:rsidR="00397E7F">
              <w:rPr>
                <w:snapToGrid w:val="0"/>
              </w:rPr>
              <w:t>»</w:t>
            </w:r>
            <w:r w:rsidR="00512F50">
              <w:rPr>
                <w:snapToGrid w:val="0"/>
              </w:rPr>
              <w:t xml:space="preserve">: </w:t>
            </w:r>
            <w:r w:rsidR="00512F50" w:rsidRPr="00512F50">
              <w:rPr>
                <w:snapToGrid w:val="0"/>
              </w:rPr>
              <w:t>средства малой механизации садово-огородного и лесохозяйственного применения механизированные, в том числе электрические; Машины для животноводства, птицеводства и кормопроизводства; инструмент механизированный, в том числе электрический; Дизель-генераторы; Оборудование для подготовки и очистки питьевой воды; Станки металлообрабатывающие; Машины кузнечно-прессовые; кондиционеры промышленные; оборудование полиграфическое</w:t>
            </w:r>
          </w:p>
        </w:tc>
        <w:tc>
          <w:tcPr>
            <w:tcW w:w="1938" w:type="pct"/>
            <w:vAlign w:val="center"/>
          </w:tcPr>
          <w:p w:rsidR="00AF03C9" w:rsidRDefault="00AF03C9" w:rsidP="00A47A5B">
            <w:pPr>
              <w:jc w:val="both"/>
            </w:pPr>
            <w:r w:rsidRPr="00AF03C9">
              <w:t>Новосибирский электротехнический институт связи; 1996 г.; квалификация - инженер электросвязи; специальность – «Сети и связи и системы коммуникации», рег. № 45 от 15.05.1996 г.</w:t>
            </w:r>
          </w:p>
          <w:p w:rsidR="00512F50" w:rsidRPr="00AF03C9" w:rsidRDefault="00512F50" w:rsidP="00A47A5B">
            <w:pPr>
              <w:jc w:val="both"/>
            </w:pPr>
            <w:r w:rsidRPr="00496E0A">
              <w:rPr>
                <w:sz w:val="22"/>
                <w:szCs w:val="22"/>
              </w:rPr>
              <w:t>Учебный центр ООО «ПромСтандарт»; 2015 г.; профессиональная переподготовка по дополнительной профессиональной программе «Исследования (испытания) и измерения в целях подтверждения соответствия продукции»; рег. № 44-15 от 13.05.2015 г.</w:t>
            </w:r>
          </w:p>
          <w:p w:rsidR="00AF03C9" w:rsidRPr="00AF03C9" w:rsidRDefault="00AF03C9" w:rsidP="00A47A5B">
            <w:pPr>
              <w:jc w:val="both"/>
            </w:pPr>
          </w:p>
        </w:tc>
        <w:tc>
          <w:tcPr>
            <w:tcW w:w="721" w:type="pct"/>
            <w:vAlign w:val="center"/>
          </w:tcPr>
          <w:p w:rsidR="009B04CB" w:rsidRDefault="00512F50" w:rsidP="00A47A5B">
            <w:pPr>
              <w:jc w:val="center"/>
            </w:pPr>
            <w:r>
              <w:t>7 лет</w:t>
            </w:r>
          </w:p>
          <w:p w:rsidR="00AF03C9" w:rsidRDefault="00AF03C9" w:rsidP="00A47A5B">
            <w:pPr>
              <w:jc w:val="center"/>
            </w:pPr>
            <w:r w:rsidRPr="00AF03C9">
              <w:t xml:space="preserve"> </w:t>
            </w:r>
            <w:r w:rsidR="009B04CB">
              <w:t>(ТР ТС 004/2011, 020/2011)</w:t>
            </w:r>
          </w:p>
          <w:p w:rsidR="009B04CB" w:rsidRDefault="009B04CB" w:rsidP="00A47A5B">
            <w:pPr>
              <w:jc w:val="center"/>
            </w:pPr>
          </w:p>
          <w:p w:rsidR="009B04CB" w:rsidRPr="00AF03C9" w:rsidRDefault="009B04CB" w:rsidP="00A47A5B">
            <w:pPr>
              <w:jc w:val="center"/>
            </w:pPr>
            <w:r>
              <w:t>3 года (ТР ТС 010/2011)</w:t>
            </w:r>
          </w:p>
        </w:tc>
      </w:tr>
      <w:tr w:rsidR="002B5702" w:rsidRPr="001911ED" w:rsidTr="00A47A5B">
        <w:trPr>
          <w:trHeight w:val="2482"/>
        </w:trPr>
        <w:tc>
          <w:tcPr>
            <w:tcW w:w="133" w:type="pct"/>
            <w:vAlign w:val="center"/>
          </w:tcPr>
          <w:p w:rsidR="00AF03C9" w:rsidRPr="00AF03C9" w:rsidRDefault="00AF03C9" w:rsidP="00A47A5B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AF03C9" w:rsidRPr="00AF03C9" w:rsidRDefault="00AF03C9" w:rsidP="00A47A5B">
            <w:pPr>
              <w:jc w:val="center"/>
              <w:rPr>
                <w:snapToGrid w:val="0"/>
              </w:rPr>
            </w:pPr>
            <w:r w:rsidRPr="00AF03C9">
              <w:rPr>
                <w:snapToGrid w:val="0"/>
              </w:rPr>
              <w:t>Авдиюк Надежда Сергеевна</w:t>
            </w:r>
          </w:p>
        </w:tc>
        <w:tc>
          <w:tcPr>
            <w:tcW w:w="1712" w:type="pct"/>
            <w:vAlign w:val="center"/>
          </w:tcPr>
          <w:p w:rsidR="00AF03C9" w:rsidRPr="00AF03C9" w:rsidRDefault="00AF03C9" w:rsidP="00A47A5B">
            <w:pPr>
              <w:pStyle w:val="21"/>
              <w:tabs>
                <w:tab w:val="left" w:pos="215"/>
              </w:tabs>
              <w:ind w:left="0"/>
              <w:jc w:val="both"/>
              <w:rPr>
                <w:sz w:val="20"/>
              </w:rPr>
            </w:pPr>
            <w:r w:rsidRPr="00AF03C9">
              <w:rPr>
                <w:sz w:val="20"/>
              </w:rPr>
              <w:t>Эксперт в области подтверждения соответствия продукции требованиям</w:t>
            </w:r>
          </w:p>
          <w:p w:rsidR="00AF03C9" w:rsidRPr="00AF03C9" w:rsidRDefault="00AF03C9" w:rsidP="00A47A5B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 xml:space="preserve">ТР ТС 005/2011 «О безопасности упаковки»; </w:t>
            </w:r>
            <w:r w:rsidRPr="00AF03C9">
              <w:t>ТР ТС 017/2011 «О безопасности продукции легкой промышленности»; ТР ТС 019/2011 «О безопасности средств индивидуальной защиты»</w:t>
            </w:r>
          </w:p>
        </w:tc>
        <w:tc>
          <w:tcPr>
            <w:tcW w:w="1938" w:type="pct"/>
            <w:vAlign w:val="center"/>
          </w:tcPr>
          <w:p w:rsidR="00AF03C9" w:rsidRPr="00AF03C9" w:rsidRDefault="00AF03C9" w:rsidP="00A47A5B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>ГОУ ВПО Московский государственный университет дизайна и технологий. Специальность-</w:t>
            </w:r>
          </w:p>
          <w:p w:rsidR="00AF03C9" w:rsidRPr="00AF03C9" w:rsidRDefault="00AF03C9" w:rsidP="00A47A5B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>Конструирование изделий из кожи, квалификация –инженер.</w:t>
            </w:r>
          </w:p>
          <w:p w:rsidR="00AF03C9" w:rsidRDefault="00AF03C9" w:rsidP="00A47A5B">
            <w:pPr>
              <w:jc w:val="both"/>
              <w:rPr>
                <w:snapToGrid w:val="0"/>
              </w:rPr>
            </w:pPr>
            <w:r w:rsidRPr="00AF03C9">
              <w:rPr>
                <w:snapToGrid w:val="0"/>
              </w:rPr>
              <w:t>диплом с отличием рег.№ 9953 от 14.07.2008 г.</w:t>
            </w:r>
          </w:p>
          <w:p w:rsidR="00512F50" w:rsidRPr="001C70AF" w:rsidRDefault="00512F50" w:rsidP="00A47A5B">
            <w:pPr>
              <w:jc w:val="both"/>
              <w:rPr>
                <w:snapToGrid w:val="0"/>
                <w:sz w:val="22"/>
                <w:szCs w:val="22"/>
              </w:rPr>
            </w:pPr>
            <w:r w:rsidRPr="001C70AF">
              <w:rPr>
                <w:snapToGrid w:val="0"/>
                <w:sz w:val="22"/>
                <w:szCs w:val="22"/>
              </w:rPr>
              <w:t>Диплом о профессиональной переподготовке по программе «Стандартизация  и оценка (подтверждение) соответствия непродовольственных товаров», РССП №Д-0033  от 30.12.2015 г.</w:t>
            </w:r>
          </w:p>
          <w:p w:rsidR="00AF03C9" w:rsidRPr="00AF03C9" w:rsidRDefault="00512F50" w:rsidP="00A47A5B">
            <w:pPr>
              <w:jc w:val="both"/>
              <w:rPr>
                <w:snapToGrid w:val="0"/>
              </w:rPr>
            </w:pPr>
            <w:r w:rsidRPr="001C70AF">
              <w:rPr>
                <w:snapToGrid w:val="0"/>
                <w:sz w:val="22"/>
                <w:szCs w:val="22"/>
              </w:rPr>
              <w:t>Диплом о профессиональной переподготовке по программе «Подтверждение соответствия продукции», рег. номер №221/1-16  от 03.10.2016 г</w:t>
            </w:r>
          </w:p>
        </w:tc>
        <w:tc>
          <w:tcPr>
            <w:tcW w:w="721" w:type="pct"/>
            <w:vAlign w:val="center"/>
          </w:tcPr>
          <w:p w:rsidR="002B5702" w:rsidRPr="002B5702" w:rsidRDefault="002B5702" w:rsidP="002B5702">
            <w:pPr>
              <w:jc w:val="center"/>
            </w:pPr>
            <w:r w:rsidRPr="002B5702">
              <w:t>5 лет</w:t>
            </w:r>
          </w:p>
          <w:p w:rsidR="002B5702" w:rsidRPr="002B5702" w:rsidRDefault="002B5702" w:rsidP="002B5702">
            <w:pPr>
              <w:jc w:val="center"/>
            </w:pPr>
            <w:r w:rsidRPr="002B5702">
              <w:t>(ТР ТС 005/2011, ТР ТС 017/2011)</w:t>
            </w:r>
          </w:p>
          <w:p w:rsidR="002B5702" w:rsidRPr="002B5702" w:rsidRDefault="002B5702" w:rsidP="002B5702">
            <w:pPr>
              <w:jc w:val="center"/>
            </w:pPr>
          </w:p>
          <w:p w:rsidR="00AF03C9" w:rsidRPr="00AF03C9" w:rsidRDefault="002B5702" w:rsidP="002B5702">
            <w:pPr>
              <w:jc w:val="center"/>
              <w:rPr>
                <w:highlight w:val="yellow"/>
              </w:rPr>
            </w:pPr>
            <w:r w:rsidRPr="002B5702">
              <w:t>4 года (019/2011)</w:t>
            </w:r>
          </w:p>
        </w:tc>
      </w:tr>
      <w:tr w:rsidR="002B5702" w:rsidRPr="001911ED" w:rsidTr="00A47A5B">
        <w:trPr>
          <w:trHeight w:val="2482"/>
        </w:trPr>
        <w:tc>
          <w:tcPr>
            <w:tcW w:w="133" w:type="pct"/>
            <w:vAlign w:val="center"/>
          </w:tcPr>
          <w:p w:rsidR="00397E7F" w:rsidRPr="00AF03C9" w:rsidRDefault="00397E7F" w:rsidP="00A47A5B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397E7F" w:rsidRDefault="00397E7F" w:rsidP="00A47A5B">
            <w:pPr>
              <w:jc w:val="center"/>
              <w:rPr>
                <w:snapToGrid w:val="0"/>
              </w:rPr>
            </w:pPr>
            <w:r w:rsidRPr="00397E7F">
              <w:rPr>
                <w:snapToGrid w:val="0"/>
              </w:rPr>
              <w:t>Рогоза Олег Сергеевич</w:t>
            </w:r>
          </w:p>
        </w:tc>
        <w:tc>
          <w:tcPr>
            <w:tcW w:w="1712" w:type="pct"/>
            <w:vAlign w:val="center"/>
          </w:tcPr>
          <w:p w:rsidR="00397E7F" w:rsidRPr="00397E7F" w:rsidRDefault="009E0801" w:rsidP="00A47A5B">
            <w:pPr>
              <w:pStyle w:val="21"/>
              <w:tabs>
                <w:tab w:val="left" w:pos="215"/>
              </w:tabs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Зам руководителя</w:t>
            </w:r>
          </w:p>
          <w:p w:rsidR="00397E7F" w:rsidRPr="00AF03C9" w:rsidRDefault="00397E7F" w:rsidP="00A47A5B">
            <w:pPr>
              <w:pStyle w:val="21"/>
              <w:tabs>
                <w:tab w:val="left" w:pos="215"/>
              </w:tabs>
              <w:ind w:left="0"/>
              <w:jc w:val="both"/>
              <w:rPr>
                <w:sz w:val="20"/>
              </w:rPr>
            </w:pPr>
          </w:p>
        </w:tc>
        <w:tc>
          <w:tcPr>
            <w:tcW w:w="1938" w:type="pct"/>
            <w:vAlign w:val="center"/>
          </w:tcPr>
          <w:p w:rsidR="009E12AF" w:rsidRPr="009E12AF" w:rsidRDefault="009E12AF" w:rsidP="00A47A5B">
            <w:pPr>
              <w:jc w:val="both"/>
              <w:rPr>
                <w:snapToGrid w:val="0"/>
              </w:rPr>
            </w:pPr>
            <w:r w:rsidRPr="009E12AF">
              <w:rPr>
                <w:snapToGrid w:val="0"/>
              </w:rPr>
              <w:t>Та</w:t>
            </w:r>
            <w:r>
              <w:rPr>
                <w:snapToGrid w:val="0"/>
              </w:rPr>
              <w:t>шкентский институт инженеров же</w:t>
            </w:r>
            <w:r w:rsidRPr="009E12AF">
              <w:rPr>
                <w:snapToGrid w:val="0"/>
              </w:rPr>
              <w:t>лезнодорожного транспорта, 2010 г., б</w:t>
            </w:r>
            <w:r>
              <w:rPr>
                <w:snapToGrid w:val="0"/>
              </w:rPr>
              <w:t>акалавр по специальности «Строи</w:t>
            </w:r>
            <w:r w:rsidRPr="009E12AF">
              <w:rPr>
                <w:snapToGrid w:val="0"/>
              </w:rPr>
              <w:t>те</w:t>
            </w:r>
            <w:r>
              <w:rPr>
                <w:snapToGrid w:val="0"/>
              </w:rPr>
              <w:t>льство зданий и сооружений», ди</w:t>
            </w:r>
            <w:r w:rsidRPr="009E12AF">
              <w:rPr>
                <w:snapToGrid w:val="0"/>
              </w:rPr>
              <w:t>плом В № 494856 рег. № 5675 от 08.07.2010 г.;</w:t>
            </w:r>
          </w:p>
          <w:p w:rsidR="00397E7F" w:rsidRPr="00AF03C9" w:rsidRDefault="009E12AF" w:rsidP="00A47A5B">
            <w:pPr>
              <w:jc w:val="both"/>
              <w:rPr>
                <w:snapToGrid w:val="0"/>
              </w:rPr>
            </w:pPr>
            <w:r w:rsidRPr="009E12AF">
              <w:rPr>
                <w:snapToGrid w:val="0"/>
              </w:rPr>
              <w:t xml:space="preserve"> ООО «ПромСтандарт», 2015 г., ди-плом професс</w:t>
            </w:r>
            <w:r>
              <w:rPr>
                <w:snapToGrid w:val="0"/>
              </w:rPr>
              <w:t>иональной переподго</w:t>
            </w:r>
            <w:r w:rsidRPr="009E12AF">
              <w:rPr>
                <w:snapToGrid w:val="0"/>
              </w:rPr>
              <w:t>то</w:t>
            </w:r>
            <w:r>
              <w:rPr>
                <w:snapToGrid w:val="0"/>
              </w:rPr>
              <w:t>вки по дополнительной профессио</w:t>
            </w:r>
            <w:r w:rsidRPr="009E12AF">
              <w:rPr>
                <w:snapToGrid w:val="0"/>
              </w:rPr>
              <w:t>нальной программе «Подтверждении соответствия продукции» (ТР ТС 010 «О</w:t>
            </w:r>
            <w:r>
              <w:rPr>
                <w:snapToGrid w:val="0"/>
              </w:rPr>
              <w:t xml:space="preserve"> безопасности машин и оборудова</w:t>
            </w:r>
            <w:r w:rsidRPr="009E12AF">
              <w:rPr>
                <w:snapToGrid w:val="0"/>
              </w:rPr>
              <w:t>ни</w:t>
            </w:r>
            <w:r>
              <w:rPr>
                <w:snapToGrid w:val="0"/>
              </w:rPr>
              <w:t>я», ТР ТС 016/2011 «О безопасно</w:t>
            </w:r>
            <w:r w:rsidRPr="009E12AF">
              <w:rPr>
                <w:snapToGrid w:val="0"/>
              </w:rPr>
              <w:t>сти аппаратов, работающих на газо-образном топливе»), диплом ПП № 0007045 рег. № 19/1-15 от 20.02.2015 г.</w:t>
            </w:r>
          </w:p>
        </w:tc>
        <w:tc>
          <w:tcPr>
            <w:tcW w:w="721" w:type="pct"/>
            <w:vAlign w:val="center"/>
          </w:tcPr>
          <w:p w:rsidR="00397E7F" w:rsidRPr="00AF03C9" w:rsidRDefault="009E12AF" w:rsidP="006D2C89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 w:rsidRPr="009E12AF">
              <w:rPr>
                <w:sz w:val="20"/>
              </w:rPr>
              <w:t>3 года</w:t>
            </w:r>
          </w:p>
        </w:tc>
      </w:tr>
      <w:tr w:rsidR="002B5702" w:rsidRPr="001911ED" w:rsidTr="00A47A5B">
        <w:trPr>
          <w:trHeight w:val="2482"/>
        </w:trPr>
        <w:tc>
          <w:tcPr>
            <w:tcW w:w="133" w:type="pct"/>
            <w:vAlign w:val="center"/>
          </w:tcPr>
          <w:p w:rsidR="00AF03C9" w:rsidRPr="00AF03C9" w:rsidRDefault="00AF03C9" w:rsidP="00A47A5B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AF03C9" w:rsidRPr="00EC5218" w:rsidRDefault="0057516F" w:rsidP="00A47A5B">
            <w:pPr>
              <w:jc w:val="center"/>
            </w:pPr>
            <w:r>
              <w:t>Хобот Станислав Игоревич</w:t>
            </w:r>
          </w:p>
        </w:tc>
        <w:tc>
          <w:tcPr>
            <w:tcW w:w="1712" w:type="pct"/>
            <w:vAlign w:val="center"/>
          </w:tcPr>
          <w:p w:rsidR="00AF03C9" w:rsidRPr="006374B8" w:rsidRDefault="00397E7F" w:rsidP="00A47A5B">
            <w:pPr>
              <w:jc w:val="both"/>
            </w:pPr>
            <w:r w:rsidRPr="00397E7F">
              <w:rPr>
                <w:sz w:val="19"/>
                <w:szCs w:val="19"/>
              </w:rPr>
              <w:t>Эксперт в области подтверждения соответствия спортивных объектов и оборудования</w:t>
            </w:r>
          </w:p>
        </w:tc>
        <w:tc>
          <w:tcPr>
            <w:tcW w:w="1938" w:type="pct"/>
            <w:vAlign w:val="center"/>
          </w:tcPr>
          <w:p w:rsidR="00AF03C9" w:rsidRPr="00AF03C9" w:rsidRDefault="000038C4" w:rsidP="00A47A5B">
            <w:pPr>
              <w:jc w:val="both"/>
              <w:rPr>
                <w:snapToGrid w:val="0"/>
              </w:rPr>
            </w:pPr>
            <w:r w:rsidRPr="000038C4">
              <w:rPr>
                <w:snapToGrid w:val="0"/>
              </w:rPr>
              <w:t>Московский государственный строительный университет, квалификация инженер по специальности «Промышленное и гражданское строительство», 2011 г.</w:t>
            </w:r>
          </w:p>
        </w:tc>
        <w:tc>
          <w:tcPr>
            <w:tcW w:w="721" w:type="pct"/>
            <w:vAlign w:val="center"/>
          </w:tcPr>
          <w:p w:rsidR="00AF03C9" w:rsidRPr="00AF03C9" w:rsidRDefault="003B4BB2" w:rsidP="006D2C89">
            <w:pPr>
              <w:pStyle w:val="21"/>
              <w:tabs>
                <w:tab w:val="left" w:pos="21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6 лет</w:t>
            </w:r>
          </w:p>
        </w:tc>
      </w:tr>
      <w:tr w:rsidR="002B5702" w:rsidRPr="001911ED" w:rsidTr="00A47A5B">
        <w:trPr>
          <w:trHeight w:val="2482"/>
        </w:trPr>
        <w:tc>
          <w:tcPr>
            <w:tcW w:w="133" w:type="pct"/>
            <w:vAlign w:val="center"/>
          </w:tcPr>
          <w:p w:rsidR="0057516F" w:rsidRPr="00AF03C9" w:rsidRDefault="0057516F" w:rsidP="00A47A5B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57516F" w:rsidRDefault="0057516F" w:rsidP="00A47A5B">
            <w:pPr>
              <w:jc w:val="center"/>
            </w:pPr>
            <w:r w:rsidRPr="0057516F">
              <w:t>Мавриди Ксения Юрьевна</w:t>
            </w:r>
          </w:p>
        </w:tc>
        <w:tc>
          <w:tcPr>
            <w:tcW w:w="1712" w:type="pct"/>
            <w:vAlign w:val="center"/>
          </w:tcPr>
          <w:p w:rsidR="0057516F" w:rsidRPr="00397E7F" w:rsidRDefault="0057516F" w:rsidP="00A47A5B">
            <w:pPr>
              <w:pStyle w:val="21"/>
              <w:tabs>
                <w:tab w:val="left" w:pos="215"/>
              </w:tabs>
              <w:ind w:left="0"/>
              <w:jc w:val="both"/>
              <w:rPr>
                <w:sz w:val="20"/>
              </w:rPr>
            </w:pPr>
            <w:r w:rsidRPr="00397E7F">
              <w:rPr>
                <w:sz w:val="20"/>
              </w:rPr>
              <w:t>Эксперт в области подтверждения соответствия продукции требованиям</w:t>
            </w:r>
          </w:p>
          <w:p w:rsidR="0057516F" w:rsidRPr="00397E7F" w:rsidRDefault="0057516F" w:rsidP="00A47A5B">
            <w:pPr>
              <w:pStyle w:val="21"/>
              <w:tabs>
                <w:tab w:val="left" w:pos="215"/>
              </w:tabs>
              <w:ind w:left="0"/>
              <w:jc w:val="both"/>
              <w:rPr>
                <w:sz w:val="20"/>
              </w:rPr>
            </w:pPr>
            <w:r w:rsidRPr="00397E7F">
              <w:rPr>
                <w:sz w:val="20"/>
              </w:rPr>
              <w:t>ТР ТС 010/2011 «О безопасности машин и оборудования»</w:t>
            </w:r>
            <w:r>
              <w:rPr>
                <w:sz w:val="20"/>
              </w:rPr>
              <w:t xml:space="preserve"> (в части арматуры), </w:t>
            </w:r>
            <w:r w:rsidRPr="00397E7F">
              <w:rPr>
                <w:sz w:val="20"/>
              </w:rPr>
              <w:t xml:space="preserve">ТР ТС 016/2011 </w:t>
            </w:r>
            <w:r>
              <w:rPr>
                <w:sz w:val="20"/>
              </w:rPr>
              <w:t>«</w:t>
            </w:r>
            <w:r w:rsidRPr="00397E7F">
              <w:rPr>
                <w:sz w:val="20"/>
              </w:rPr>
              <w:t>О безопасности аппаратов, работающих на газообразном топливе</w:t>
            </w:r>
            <w:r>
              <w:rPr>
                <w:sz w:val="20"/>
              </w:rPr>
              <w:t>»</w:t>
            </w:r>
          </w:p>
          <w:p w:rsidR="0057516F" w:rsidRPr="00397E7F" w:rsidRDefault="0057516F" w:rsidP="00A47A5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38" w:type="pct"/>
            <w:vAlign w:val="center"/>
          </w:tcPr>
          <w:p w:rsidR="003B4BB2" w:rsidRPr="000038C4" w:rsidRDefault="003B4BB2" w:rsidP="00A47A5B">
            <w:pPr>
              <w:jc w:val="both"/>
              <w:rPr>
                <w:snapToGrid w:val="0"/>
              </w:rPr>
            </w:pPr>
            <w:r w:rsidRPr="000038C4">
              <w:rPr>
                <w:snapToGrid w:val="0"/>
              </w:rPr>
              <w:t>Государственное образовательное учреждение высшего профессионального образования Московский государственный текстильный университет имени А.Н. Косыгина, квалификация инженер по специальности «Стандартизация и сертификация», рег. № 266 от 25.06.2009 г.</w:t>
            </w:r>
          </w:p>
          <w:p w:rsidR="003B4BB2" w:rsidRPr="000038C4" w:rsidRDefault="003B4BB2" w:rsidP="00A47A5B">
            <w:pPr>
              <w:jc w:val="both"/>
              <w:rPr>
                <w:snapToGrid w:val="0"/>
              </w:rPr>
            </w:pPr>
            <w:r w:rsidRPr="000038C4">
              <w:rPr>
                <w:snapToGrid w:val="0"/>
              </w:rPr>
              <w:t>Диплом о профессиональной переподготовке ООО «ПромСтандарт» рег. № 7-14 от 28 ноября 2014 г. по программе «Подтверждение соответствия продукции»</w:t>
            </w:r>
          </w:p>
          <w:p w:rsidR="003B4BB2" w:rsidRPr="00AF03C9" w:rsidRDefault="003B4BB2" w:rsidP="00A47A5B">
            <w:pPr>
              <w:jc w:val="both"/>
              <w:rPr>
                <w:snapToGrid w:val="0"/>
              </w:rPr>
            </w:pPr>
            <w:r w:rsidRPr="000038C4">
              <w:rPr>
                <w:snapToGrid w:val="0"/>
              </w:rPr>
              <w:t>Диплом о профессиональной переподготовке АНО ДПО «Региональная система специальной подготовки» рег. № Д-0034 от 30 декабря 2015 г. по программе «Стандартизация  и оценка (подтверждение) соответствия непродовольственных товаров»</w:t>
            </w:r>
          </w:p>
        </w:tc>
        <w:tc>
          <w:tcPr>
            <w:tcW w:w="721" w:type="pct"/>
            <w:vAlign w:val="center"/>
          </w:tcPr>
          <w:p w:rsidR="0057516F" w:rsidRDefault="000038C4" w:rsidP="006D2C89">
            <w:pPr>
              <w:jc w:val="center"/>
            </w:pPr>
            <w:r>
              <w:t>8 лет</w:t>
            </w:r>
          </w:p>
        </w:tc>
      </w:tr>
      <w:tr w:rsidR="00601196" w:rsidRPr="001911ED" w:rsidTr="00A47A5B">
        <w:trPr>
          <w:trHeight w:val="2482"/>
        </w:trPr>
        <w:tc>
          <w:tcPr>
            <w:tcW w:w="133" w:type="pct"/>
            <w:vAlign w:val="center"/>
          </w:tcPr>
          <w:p w:rsidR="00601196" w:rsidRPr="00AF03C9" w:rsidRDefault="00601196" w:rsidP="00601196">
            <w:pPr>
              <w:pStyle w:val="21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601196" w:rsidRPr="00AF03C9" w:rsidRDefault="00601196" w:rsidP="00601196">
            <w:pPr>
              <w:jc w:val="center"/>
              <w:rPr>
                <w:snapToGrid w:val="0"/>
              </w:rPr>
            </w:pPr>
            <w:r w:rsidRPr="000C6524">
              <w:rPr>
                <w:snapToGrid w:val="0"/>
              </w:rPr>
              <w:t>Бондарева Надежда Сергеевна</w:t>
            </w:r>
          </w:p>
        </w:tc>
        <w:tc>
          <w:tcPr>
            <w:tcW w:w="1712" w:type="pct"/>
            <w:vAlign w:val="center"/>
          </w:tcPr>
          <w:p w:rsidR="00601196" w:rsidRDefault="00601196" w:rsidP="00601196">
            <w:pPr>
              <w:jc w:val="both"/>
              <w:rPr>
                <w:snapToGrid w:val="0"/>
              </w:rPr>
            </w:pPr>
            <w:r w:rsidRPr="000C6524">
              <w:rPr>
                <w:snapToGrid w:val="0"/>
              </w:rPr>
              <w:t>Эксперт в области подтверждения соответствия продукции требованиям</w:t>
            </w:r>
          </w:p>
          <w:p w:rsidR="00601196" w:rsidRPr="00397E7F" w:rsidRDefault="00601196" w:rsidP="00601196">
            <w:pPr>
              <w:pStyle w:val="21"/>
              <w:tabs>
                <w:tab w:val="left" w:pos="215"/>
              </w:tabs>
              <w:ind w:left="0"/>
              <w:jc w:val="both"/>
              <w:rPr>
                <w:sz w:val="20"/>
              </w:rPr>
            </w:pPr>
            <w:r w:rsidRPr="00397E7F">
              <w:rPr>
                <w:sz w:val="20"/>
              </w:rPr>
              <w:t>ТР ТС 010/2011 «О безопасности машин и оборудования»</w:t>
            </w:r>
            <w:r>
              <w:rPr>
                <w:sz w:val="20"/>
              </w:rPr>
              <w:t xml:space="preserve"> (в части арматуры); </w:t>
            </w:r>
            <w:r w:rsidRPr="00397E7F">
              <w:rPr>
                <w:sz w:val="20"/>
              </w:rPr>
              <w:t xml:space="preserve">ТР ТС 016/2011 </w:t>
            </w:r>
            <w:r>
              <w:rPr>
                <w:sz w:val="20"/>
              </w:rPr>
              <w:t>«</w:t>
            </w:r>
            <w:r w:rsidRPr="00397E7F">
              <w:rPr>
                <w:sz w:val="20"/>
              </w:rPr>
              <w:t>О безопасности аппаратов, работающих на газообразном топливе</w:t>
            </w:r>
            <w:r>
              <w:rPr>
                <w:sz w:val="20"/>
              </w:rPr>
              <w:t xml:space="preserve">»; </w:t>
            </w:r>
          </w:p>
          <w:p w:rsidR="00601196" w:rsidRPr="00AF03C9" w:rsidRDefault="00601196" w:rsidP="00601196">
            <w:pPr>
              <w:jc w:val="both"/>
              <w:rPr>
                <w:snapToGrid w:val="0"/>
              </w:rPr>
            </w:pPr>
            <w:r w:rsidRPr="0053754B">
              <w:rPr>
                <w:snapToGrid w:val="0"/>
              </w:rPr>
              <w:t>ТР ТС 032/2013</w:t>
            </w:r>
            <w:r>
              <w:rPr>
                <w:snapToGrid w:val="0"/>
              </w:rPr>
              <w:t xml:space="preserve"> «</w:t>
            </w:r>
            <w:r w:rsidRPr="0053754B">
              <w:rPr>
                <w:snapToGrid w:val="0"/>
              </w:rPr>
              <w:t>О безопасности оборудования, работ</w:t>
            </w:r>
            <w:r>
              <w:rPr>
                <w:snapToGrid w:val="0"/>
              </w:rPr>
              <w:t>ающего под избыточным давлением»</w:t>
            </w:r>
          </w:p>
        </w:tc>
        <w:tc>
          <w:tcPr>
            <w:tcW w:w="1938" w:type="pct"/>
            <w:vAlign w:val="center"/>
          </w:tcPr>
          <w:p w:rsidR="00601196" w:rsidRPr="00AF03C9" w:rsidRDefault="00601196" w:rsidP="00601196">
            <w:pPr>
              <w:jc w:val="both"/>
              <w:rPr>
                <w:snapToGrid w:val="0"/>
              </w:rPr>
            </w:pPr>
            <w:r w:rsidRPr="0053754B">
              <w:rPr>
                <w:snapToGrid w:val="0"/>
              </w:rPr>
              <w:t>ФГБОУ ВПО «Российский экономический университет имени Г.В. Плеханова», 2017 г., квалификация «специалист по земельно-имущественным отношениям» по специальности «земельно-имущественные отношения», рег. № 261 от 03.07.2017 г.</w:t>
            </w:r>
          </w:p>
        </w:tc>
        <w:tc>
          <w:tcPr>
            <w:tcW w:w="721" w:type="pct"/>
            <w:vAlign w:val="center"/>
          </w:tcPr>
          <w:p w:rsidR="00601196" w:rsidRPr="00601196" w:rsidRDefault="00601196" w:rsidP="00601196">
            <w:pPr>
              <w:jc w:val="center"/>
            </w:pPr>
            <w:r>
              <w:t>3 года</w:t>
            </w:r>
          </w:p>
        </w:tc>
      </w:tr>
    </w:tbl>
    <w:p w:rsidR="00A76D50" w:rsidRPr="001911ED" w:rsidRDefault="00A76D50">
      <w:pPr>
        <w:rPr>
          <w:sz w:val="13"/>
          <w:szCs w:val="13"/>
        </w:rPr>
      </w:pPr>
    </w:p>
    <w:sectPr w:rsidR="00A76D50" w:rsidRPr="001911ED" w:rsidSect="00A47A5B">
      <w:pgSz w:w="16838" w:h="11906" w:orient="landscape"/>
      <w:pgMar w:top="426" w:right="1814" w:bottom="170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E4F45"/>
    <w:multiLevelType w:val="hybridMultilevel"/>
    <w:tmpl w:val="8AA0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D7"/>
    <w:rsid w:val="000038C4"/>
    <w:rsid w:val="00016887"/>
    <w:rsid w:val="0002162E"/>
    <w:rsid w:val="00021C96"/>
    <w:rsid w:val="00032B08"/>
    <w:rsid w:val="00044B14"/>
    <w:rsid w:val="0004764A"/>
    <w:rsid w:val="000719A6"/>
    <w:rsid w:val="0008227F"/>
    <w:rsid w:val="000A66DB"/>
    <w:rsid w:val="000C34EA"/>
    <w:rsid w:val="000C6524"/>
    <w:rsid w:val="000E4F48"/>
    <w:rsid w:val="00116E79"/>
    <w:rsid w:val="00132463"/>
    <w:rsid w:val="0014473F"/>
    <w:rsid w:val="001911ED"/>
    <w:rsid w:val="001B2B17"/>
    <w:rsid w:val="001E0081"/>
    <w:rsid w:val="001E34FB"/>
    <w:rsid w:val="001E4684"/>
    <w:rsid w:val="00204B6F"/>
    <w:rsid w:val="00284E75"/>
    <w:rsid w:val="002B5702"/>
    <w:rsid w:val="002C65E6"/>
    <w:rsid w:val="00301A28"/>
    <w:rsid w:val="00365DE0"/>
    <w:rsid w:val="00397E7F"/>
    <w:rsid w:val="003B4BB2"/>
    <w:rsid w:val="003F0EEF"/>
    <w:rsid w:val="003F3BF9"/>
    <w:rsid w:val="003F7F00"/>
    <w:rsid w:val="0042797E"/>
    <w:rsid w:val="0047047B"/>
    <w:rsid w:val="00494CE2"/>
    <w:rsid w:val="004A28CF"/>
    <w:rsid w:val="004D0928"/>
    <w:rsid w:val="004F2DB6"/>
    <w:rsid w:val="00510117"/>
    <w:rsid w:val="00510F7E"/>
    <w:rsid w:val="00512B64"/>
    <w:rsid w:val="00512F50"/>
    <w:rsid w:val="00530351"/>
    <w:rsid w:val="0053754B"/>
    <w:rsid w:val="0057516F"/>
    <w:rsid w:val="005B2DF6"/>
    <w:rsid w:val="005B552C"/>
    <w:rsid w:val="005C08D4"/>
    <w:rsid w:val="005C3AA5"/>
    <w:rsid w:val="00601196"/>
    <w:rsid w:val="00611849"/>
    <w:rsid w:val="006245C2"/>
    <w:rsid w:val="006A45B8"/>
    <w:rsid w:val="006A7A62"/>
    <w:rsid w:val="006D2C89"/>
    <w:rsid w:val="0070352C"/>
    <w:rsid w:val="00716A83"/>
    <w:rsid w:val="00735CC8"/>
    <w:rsid w:val="007941F2"/>
    <w:rsid w:val="007C5D46"/>
    <w:rsid w:val="007F420C"/>
    <w:rsid w:val="00805BAB"/>
    <w:rsid w:val="00840992"/>
    <w:rsid w:val="008A6111"/>
    <w:rsid w:val="008B5D1A"/>
    <w:rsid w:val="008F21D6"/>
    <w:rsid w:val="008F2FF0"/>
    <w:rsid w:val="008F667C"/>
    <w:rsid w:val="00934D0D"/>
    <w:rsid w:val="00940FCA"/>
    <w:rsid w:val="00941C42"/>
    <w:rsid w:val="009B04CB"/>
    <w:rsid w:val="009B13F6"/>
    <w:rsid w:val="009E0801"/>
    <w:rsid w:val="009E12AF"/>
    <w:rsid w:val="009F39FF"/>
    <w:rsid w:val="009F53FA"/>
    <w:rsid w:val="00A47A5B"/>
    <w:rsid w:val="00A61438"/>
    <w:rsid w:val="00A76D50"/>
    <w:rsid w:val="00A80D18"/>
    <w:rsid w:val="00AB69B4"/>
    <w:rsid w:val="00AE2965"/>
    <w:rsid w:val="00AF03C9"/>
    <w:rsid w:val="00B64BBE"/>
    <w:rsid w:val="00B80F0D"/>
    <w:rsid w:val="00B87F08"/>
    <w:rsid w:val="00BA24E4"/>
    <w:rsid w:val="00BF5820"/>
    <w:rsid w:val="00C173C1"/>
    <w:rsid w:val="00C26561"/>
    <w:rsid w:val="00C27360"/>
    <w:rsid w:val="00C4153D"/>
    <w:rsid w:val="00C542ED"/>
    <w:rsid w:val="00C63EA9"/>
    <w:rsid w:val="00CC743E"/>
    <w:rsid w:val="00CF573D"/>
    <w:rsid w:val="00D2063E"/>
    <w:rsid w:val="00D22360"/>
    <w:rsid w:val="00D3601D"/>
    <w:rsid w:val="00D52A34"/>
    <w:rsid w:val="00D841D7"/>
    <w:rsid w:val="00DF32A3"/>
    <w:rsid w:val="00E04F85"/>
    <w:rsid w:val="00E06749"/>
    <w:rsid w:val="00E3070A"/>
    <w:rsid w:val="00E750EB"/>
    <w:rsid w:val="00EA23BE"/>
    <w:rsid w:val="00EA256A"/>
    <w:rsid w:val="00EC5218"/>
    <w:rsid w:val="00EF6923"/>
    <w:rsid w:val="00EF756C"/>
    <w:rsid w:val="00F0111C"/>
    <w:rsid w:val="00F260D6"/>
    <w:rsid w:val="00F35508"/>
    <w:rsid w:val="00F51DF8"/>
    <w:rsid w:val="00F65C89"/>
    <w:rsid w:val="00F91315"/>
    <w:rsid w:val="00FB4870"/>
    <w:rsid w:val="00FC0474"/>
    <w:rsid w:val="00FE05B5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D528B-6707-4AA2-9F89-F407F862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D7"/>
  </w:style>
  <w:style w:type="paragraph" w:styleId="1">
    <w:name w:val="heading 1"/>
    <w:basedOn w:val="a"/>
    <w:next w:val="a"/>
    <w:link w:val="10"/>
    <w:uiPriority w:val="9"/>
    <w:rsid w:val="00F26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0D6"/>
    <w:pPr>
      <w:keepNext/>
      <w:ind w:left="2370" w:right="88" w:firstLine="51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60D6"/>
    <w:pPr>
      <w:keepNext/>
      <w:ind w:left="1650" w:right="1406" w:firstLine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60D6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60D6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60D6"/>
    <w:pPr>
      <w:keepNext/>
      <w:spacing w:after="222"/>
      <w:ind w:right="88"/>
      <w:jc w:val="center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F260D6"/>
    <w:pPr>
      <w:keepNext/>
      <w:ind w:left="285"/>
      <w:jc w:val="center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qFormat/>
    <w:rsid w:val="00F260D6"/>
    <w:pPr>
      <w:keepNext/>
      <w:spacing w:after="12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F260D6"/>
    <w:pPr>
      <w:keepNext/>
      <w:jc w:val="center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60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260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260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F260D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260D6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rsid w:val="00F260D6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rsid w:val="00F260D6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F260D6"/>
    <w:rPr>
      <w:rFonts w:ascii="Cambria" w:hAnsi="Cambria" w:cs="Cambria"/>
    </w:rPr>
  </w:style>
  <w:style w:type="paragraph" w:styleId="a3">
    <w:name w:val="caption"/>
    <w:basedOn w:val="a"/>
    <w:next w:val="a"/>
    <w:qFormat/>
    <w:rsid w:val="00F260D6"/>
    <w:pPr>
      <w:keepNext/>
      <w:spacing w:before="120" w:after="120"/>
      <w:jc w:val="right"/>
    </w:pPr>
    <w:rPr>
      <w:b/>
      <w:sz w:val="26"/>
    </w:rPr>
  </w:style>
  <w:style w:type="paragraph" w:styleId="a4">
    <w:name w:val="Title"/>
    <w:basedOn w:val="a"/>
    <w:link w:val="a5"/>
    <w:qFormat/>
    <w:rsid w:val="00F260D6"/>
    <w:pPr>
      <w:ind w:left="40"/>
      <w:jc w:val="center"/>
    </w:pPr>
    <w:rPr>
      <w:b/>
      <w:sz w:val="28"/>
    </w:rPr>
  </w:style>
  <w:style w:type="character" w:customStyle="1" w:styleId="a5">
    <w:name w:val="Название Знак"/>
    <w:link w:val="a4"/>
    <w:rsid w:val="00F260D6"/>
    <w:rPr>
      <w:b/>
      <w:sz w:val="28"/>
    </w:rPr>
  </w:style>
  <w:style w:type="character" w:styleId="a6">
    <w:name w:val="Emphasis"/>
    <w:qFormat/>
    <w:rsid w:val="00F260D6"/>
    <w:rPr>
      <w:i/>
      <w:iCs/>
    </w:rPr>
  </w:style>
  <w:style w:type="paragraph" w:styleId="a7">
    <w:name w:val="No Spacing"/>
    <w:uiPriority w:val="1"/>
    <w:qFormat/>
    <w:rsid w:val="00F260D6"/>
  </w:style>
  <w:style w:type="paragraph" w:styleId="a8">
    <w:name w:val="List Paragraph"/>
    <w:basedOn w:val="a"/>
    <w:uiPriority w:val="34"/>
    <w:qFormat/>
    <w:rsid w:val="00F260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6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F260D6"/>
    <w:pPr>
      <w:spacing w:line="276" w:lineRule="auto"/>
      <w:outlineLvl w:val="9"/>
    </w:pPr>
    <w:rPr>
      <w:rFonts w:ascii="Cambria" w:eastAsia="Times New Roman" w:hAnsi="Cambria" w:cs="Times New Roman"/>
      <w:color w:val="365F91"/>
      <w:kern w:val="32"/>
      <w:lang w:eastAsia="en-US"/>
    </w:rPr>
  </w:style>
  <w:style w:type="paragraph" w:styleId="21">
    <w:name w:val="Body Text Indent 2"/>
    <w:basedOn w:val="a"/>
    <w:link w:val="22"/>
    <w:rsid w:val="00D841D7"/>
    <w:pPr>
      <w:ind w:left="1430"/>
      <w:jc w:val="center"/>
    </w:pPr>
    <w:rPr>
      <w:snapToGrid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D841D7"/>
    <w:rPr>
      <w:snapToGrid w:val="0"/>
      <w:sz w:val="24"/>
    </w:rPr>
  </w:style>
  <w:style w:type="paragraph" w:customStyle="1" w:styleId="western">
    <w:name w:val="western"/>
    <w:basedOn w:val="a"/>
    <w:rsid w:val="00D841D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5B2DF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5B2D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BA2E9-E3EF-4E82-8AFD-BF270FCC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Sercons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Mozhzhina</dc:creator>
  <cp:keywords/>
  <dc:description/>
  <cp:lastModifiedBy>Золин Иван Игоревич</cp:lastModifiedBy>
  <cp:revision>2</cp:revision>
  <dcterms:created xsi:type="dcterms:W3CDTF">2019-01-15T13:06:00Z</dcterms:created>
  <dcterms:modified xsi:type="dcterms:W3CDTF">2019-01-15T13:06:00Z</dcterms:modified>
</cp:coreProperties>
</file>